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24" w:rsidRPr="00357924" w:rsidRDefault="00357924" w:rsidP="00357924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 xml:space="preserve">TERMO DE </w:t>
      </w:r>
      <w:r w:rsidR="0036575A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FOMENTO</w:t>
      </w: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 xml:space="preserve"> Nº 0</w:t>
      </w:r>
      <w:r w:rsidR="003735DC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2</w:t>
      </w: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/2017</w:t>
      </w:r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PROCESSO:</w:t>
      </w:r>
      <w:r w:rsidR="003735DC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 1706200013</w:t>
      </w:r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CONCEDENTE:</w:t>
      </w: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 xml:space="preserve"> Prefeitura Municipal de São Gonçalo do Amarante/RN, </w:t>
      </w:r>
      <w:r w:rsidR="0036575A" w:rsidRPr="0036575A">
        <w:rPr>
          <w:rFonts w:ascii="Arial" w:hAnsi="Arial" w:cs="Arial"/>
          <w:sz w:val="27"/>
          <w:szCs w:val="27"/>
        </w:rPr>
        <w:t>através da Secretaria Municipal de Trabalho, Assistência Social e Cidadania;</w:t>
      </w:r>
    </w:p>
    <w:p w:rsidR="0036575A" w:rsidRPr="00357924" w:rsidRDefault="00357924" w:rsidP="0036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6575A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ORGANIZAÇÃO DE SOCIEDADE CIVIL</w:t>
      </w:r>
      <w:r w:rsidR="0036575A" w:rsidRPr="0036575A">
        <w:rPr>
          <w:rFonts w:ascii="Arial" w:hAnsi="Arial" w:cs="Arial"/>
          <w:sz w:val="27"/>
          <w:szCs w:val="27"/>
        </w:rPr>
        <w:t xml:space="preserve"> </w:t>
      </w:r>
      <w:r w:rsidR="003735DC" w:rsidRPr="003735DC">
        <w:rPr>
          <w:rFonts w:ascii="Arial" w:hAnsi="Arial" w:cs="Arial"/>
          <w:sz w:val="27"/>
          <w:szCs w:val="27"/>
        </w:rPr>
        <w:t>Associação das Mulheres de Santo Antônio – AMSAP</w:t>
      </w:r>
    </w:p>
    <w:p w:rsidR="0036575A" w:rsidRPr="0036575A" w:rsidRDefault="00357924" w:rsidP="00751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6575A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OBJETO:</w:t>
      </w:r>
      <w:r w:rsidR="003735DC">
        <w:rPr>
          <w:rFonts w:ascii="Arial" w:eastAsia="Times New Roman" w:hAnsi="Arial" w:cs="Arial"/>
          <w:color w:val="333333"/>
          <w:sz w:val="27"/>
          <w:szCs w:val="27"/>
          <w:lang w:eastAsia="pt-BR"/>
        </w:rPr>
        <w:t xml:space="preserve"> </w:t>
      </w:r>
      <w:r w:rsidR="003735DC" w:rsidRPr="003735DC">
        <w:rPr>
          <w:rFonts w:ascii="Arial" w:hAnsi="Arial" w:cs="Arial"/>
          <w:sz w:val="27"/>
          <w:szCs w:val="27"/>
        </w:rPr>
        <w:t>O presente termo tem por objetivo, o apoio financeiro à manutenção das atividades do projeto de qualificação profissional dos moradores do município de São Gonçalo do Amarante visando a inclusão no mercado de trabalho por meio de atividades de cortes e costura</w:t>
      </w:r>
      <w:r w:rsidR="003735DC">
        <w:rPr>
          <w:rFonts w:ascii="Arial" w:hAnsi="Arial" w:cs="Arial"/>
          <w:sz w:val="27"/>
          <w:szCs w:val="27"/>
        </w:rPr>
        <w:t>;</w:t>
      </w:r>
    </w:p>
    <w:p w:rsidR="00357924" w:rsidRPr="0036575A" w:rsidRDefault="00357924" w:rsidP="00751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6575A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FUNDAMENTO LEGAL:</w:t>
      </w:r>
      <w:r w:rsidRPr="0036575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 Lei Federal 13.019/2014</w:t>
      </w:r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VALOR LIBERADO:</w:t>
      </w:r>
      <w:r w:rsidR="0036575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 R$</w:t>
      </w:r>
      <w:r w:rsidR="003735DC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72.000,</w:t>
      </w:r>
      <w:r w:rsidR="0036575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00</w:t>
      </w:r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DATA DA ASSINATURA:</w:t>
      </w: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 </w:t>
      </w:r>
      <w:r w:rsidR="00D02B78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03</w:t>
      </w:r>
      <w:r w:rsidRPr="00D02B78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/</w:t>
      </w:r>
      <w:r w:rsidR="00D02B78" w:rsidRPr="00D02B78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07</w:t>
      </w:r>
      <w:r w:rsidRPr="00D02B78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/</w:t>
      </w:r>
      <w:r w:rsidR="00D02B78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2017</w:t>
      </w:r>
      <w:bookmarkStart w:id="0" w:name="_GoBack"/>
      <w:bookmarkEnd w:id="0"/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DATA DO TÉRMINO:</w:t>
      </w:r>
      <w:r w:rsidR="0036575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 29</w:t>
      </w: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/0</w:t>
      </w:r>
      <w:r w:rsidR="0036575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6</w:t>
      </w: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/201</w:t>
      </w:r>
      <w:r w:rsidR="0036575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8</w:t>
      </w:r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PRESTAÇÃO DE CONTAS:</w:t>
      </w: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 xml:space="preserve"> a ser apresentada em até 90 dias após </w:t>
      </w:r>
      <w:r w:rsidR="00D2697F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o término da vigência deste instrumento ou do termino de cada exercício financeiro</w:t>
      </w: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;</w:t>
      </w:r>
    </w:p>
    <w:p w:rsidR="00357924" w:rsidRPr="00357924" w:rsidRDefault="00357924" w:rsidP="0035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ASSINATURAS:</w:t>
      </w:r>
    </w:p>
    <w:p w:rsidR="00357924" w:rsidRPr="0036575A" w:rsidRDefault="00357924" w:rsidP="00357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 xml:space="preserve">Concedente: </w:t>
      </w:r>
      <w:r w:rsidR="0036575A" w:rsidRPr="0036575A">
        <w:rPr>
          <w:rFonts w:ascii="Arial" w:hAnsi="Arial" w:cs="Arial"/>
          <w:sz w:val="27"/>
          <w:szCs w:val="27"/>
        </w:rPr>
        <w:t>Antônio Dantas Neto;</w:t>
      </w:r>
    </w:p>
    <w:p w:rsidR="00357924" w:rsidRPr="0036575A" w:rsidRDefault="00357924" w:rsidP="00357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357924">
        <w:rPr>
          <w:rFonts w:ascii="Arial" w:eastAsia="Times New Roman" w:hAnsi="Arial" w:cs="Arial"/>
          <w:color w:val="333333"/>
          <w:sz w:val="27"/>
          <w:szCs w:val="27"/>
          <w:lang w:eastAsia="pt-BR"/>
        </w:rPr>
        <w:t xml:space="preserve">Pela OSC: </w:t>
      </w:r>
      <w:r w:rsidR="003735DC" w:rsidRPr="003735DC">
        <w:rPr>
          <w:rFonts w:ascii="Arial" w:hAnsi="Arial" w:cs="Arial"/>
          <w:sz w:val="27"/>
          <w:szCs w:val="27"/>
        </w:rPr>
        <w:t>Maria da Paz Pimenta Silva</w:t>
      </w:r>
      <w:r w:rsidR="0036575A" w:rsidRPr="0036575A">
        <w:rPr>
          <w:rFonts w:ascii="Arial" w:hAnsi="Arial" w:cs="Arial"/>
          <w:sz w:val="27"/>
          <w:szCs w:val="27"/>
        </w:rPr>
        <w:t>.</w:t>
      </w:r>
    </w:p>
    <w:p w:rsidR="0034476B" w:rsidRDefault="0034476B"/>
    <w:sectPr w:rsidR="00344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1B9"/>
    <w:multiLevelType w:val="multilevel"/>
    <w:tmpl w:val="2578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44847"/>
    <w:multiLevelType w:val="multilevel"/>
    <w:tmpl w:val="2C2C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24"/>
    <w:rsid w:val="00080BED"/>
    <w:rsid w:val="0034476B"/>
    <w:rsid w:val="00357924"/>
    <w:rsid w:val="0036575A"/>
    <w:rsid w:val="003735DC"/>
    <w:rsid w:val="00911DF4"/>
    <w:rsid w:val="00D02B78"/>
    <w:rsid w:val="00D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EE0B"/>
  <w15:chartTrackingRefBased/>
  <w15:docId w15:val="{2F6E79F0-8661-493A-9FDC-35935A46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7924"/>
    <w:rPr>
      <w:b/>
      <w:bCs/>
    </w:rPr>
  </w:style>
  <w:style w:type="character" w:customStyle="1" w:styleId="apple-converted-space">
    <w:name w:val="apple-converted-space"/>
    <w:basedOn w:val="Fontepargpadro"/>
    <w:rsid w:val="0035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Araújo</dc:creator>
  <cp:keywords/>
  <dc:description/>
  <cp:lastModifiedBy>Edson Araújo</cp:lastModifiedBy>
  <cp:revision>5</cp:revision>
  <dcterms:created xsi:type="dcterms:W3CDTF">2017-07-03T13:27:00Z</dcterms:created>
  <dcterms:modified xsi:type="dcterms:W3CDTF">2017-07-03T14:12:00Z</dcterms:modified>
</cp:coreProperties>
</file>