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E6" w:rsidRDefault="00334AE6" w:rsidP="00373891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97E47" w:rsidRPr="0098527A" w:rsidRDefault="00397E47" w:rsidP="00373891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8527A">
        <w:rPr>
          <w:rFonts w:ascii="Times New Roman" w:hAnsi="Times New Roman"/>
          <w:b/>
          <w:bCs/>
          <w:sz w:val="26"/>
          <w:szCs w:val="26"/>
        </w:rPr>
        <w:t>LEI COMPLEMENTAR Nº 7</w:t>
      </w:r>
      <w:r w:rsidR="0098527A" w:rsidRPr="0098527A">
        <w:rPr>
          <w:rFonts w:ascii="Times New Roman" w:hAnsi="Times New Roman"/>
          <w:b/>
          <w:bCs/>
          <w:sz w:val="26"/>
          <w:szCs w:val="26"/>
        </w:rPr>
        <w:t>3</w:t>
      </w:r>
      <w:r w:rsidRPr="0098527A">
        <w:rPr>
          <w:rFonts w:ascii="Times New Roman" w:hAnsi="Times New Roman"/>
          <w:b/>
          <w:bCs/>
          <w:sz w:val="26"/>
          <w:szCs w:val="26"/>
        </w:rPr>
        <w:t xml:space="preserve"> DE </w:t>
      </w:r>
      <w:r w:rsidR="0098527A" w:rsidRPr="0098527A">
        <w:rPr>
          <w:rFonts w:ascii="Times New Roman" w:hAnsi="Times New Roman"/>
          <w:b/>
          <w:bCs/>
          <w:sz w:val="26"/>
          <w:szCs w:val="26"/>
        </w:rPr>
        <w:t>1º DE SETEMBRO DE 2016</w:t>
      </w:r>
    </w:p>
    <w:p w:rsidR="00397E47" w:rsidRDefault="00397E47" w:rsidP="00373891">
      <w:pPr>
        <w:pStyle w:val="Recuodecorpodetexto"/>
        <w:spacing w:line="360" w:lineRule="auto"/>
        <w:ind w:left="3402"/>
        <w:rPr>
          <w:b w:val="0"/>
          <w:sz w:val="26"/>
          <w:szCs w:val="26"/>
        </w:rPr>
      </w:pPr>
    </w:p>
    <w:p w:rsidR="00334AE6" w:rsidRPr="0098527A" w:rsidRDefault="00334AE6" w:rsidP="00373891">
      <w:pPr>
        <w:pStyle w:val="Recuodecorpodetexto"/>
        <w:spacing w:line="360" w:lineRule="auto"/>
        <w:ind w:left="3402"/>
        <w:rPr>
          <w:b w:val="0"/>
          <w:sz w:val="26"/>
          <w:szCs w:val="26"/>
        </w:rPr>
      </w:pPr>
    </w:p>
    <w:p w:rsidR="0098527A" w:rsidRPr="0098527A" w:rsidRDefault="0098527A" w:rsidP="00373891">
      <w:pPr>
        <w:pStyle w:val="Recuodecorpodetexto"/>
        <w:spacing w:line="360" w:lineRule="auto"/>
        <w:ind w:left="2835"/>
        <w:rPr>
          <w:b w:val="0"/>
          <w:sz w:val="26"/>
          <w:szCs w:val="26"/>
        </w:rPr>
      </w:pPr>
      <w:proofErr w:type="gramStart"/>
      <w:r w:rsidRPr="0098527A">
        <w:rPr>
          <w:b w:val="0"/>
          <w:sz w:val="26"/>
          <w:szCs w:val="26"/>
        </w:rPr>
        <w:t>“Altera dispositivos da Lei Complementar Municipal nº 047 de 28 de fevereiro de 2008 que “Dispõe sobre a Lei Orgânica da Procuradoria Geral do Município de São Gonçalo do Amarante e o Estatuto dos Procuradores do Município, e dá outras providências”.</w:t>
      </w:r>
      <w:proofErr w:type="gramEnd"/>
    </w:p>
    <w:p w:rsidR="00397E47" w:rsidRPr="0098527A" w:rsidRDefault="00397E47" w:rsidP="003738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pt-BR"/>
        </w:rPr>
      </w:pPr>
    </w:p>
    <w:p w:rsidR="00397E47" w:rsidRPr="0098527A" w:rsidRDefault="00397E47" w:rsidP="003738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pt-BR"/>
        </w:rPr>
      </w:pPr>
    </w:p>
    <w:p w:rsidR="00397E47" w:rsidRPr="0098527A" w:rsidRDefault="00397E47" w:rsidP="003738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pt-BR"/>
        </w:rPr>
      </w:pPr>
      <w:r w:rsidRPr="0098527A">
        <w:rPr>
          <w:rFonts w:ascii="Times New Roman" w:eastAsia="Times New Roman" w:hAnsi="Times New Roman"/>
          <w:bCs/>
          <w:sz w:val="26"/>
          <w:szCs w:val="26"/>
          <w:lang w:eastAsia="pt-BR"/>
        </w:rPr>
        <w:t xml:space="preserve">O </w:t>
      </w:r>
      <w:r w:rsidRPr="0098527A">
        <w:rPr>
          <w:rFonts w:ascii="Times New Roman" w:eastAsia="Times New Roman" w:hAnsi="Times New Roman"/>
          <w:b/>
          <w:bCs/>
          <w:sz w:val="26"/>
          <w:szCs w:val="26"/>
          <w:lang w:eastAsia="pt-BR"/>
        </w:rPr>
        <w:t xml:space="preserve">PREFEITO MUNICIPAL DE SÃO GONÇALO DO AMARANTE/RN, </w:t>
      </w:r>
      <w:r w:rsidRPr="0098527A">
        <w:rPr>
          <w:rFonts w:ascii="Times New Roman" w:eastAsia="Times New Roman" w:hAnsi="Times New Roman"/>
          <w:bCs/>
          <w:sz w:val="26"/>
          <w:szCs w:val="26"/>
          <w:lang w:eastAsia="pt-BR"/>
        </w:rPr>
        <w:t>no uso de sua atribuição legal prevista no art. 45, §1º, IV, da Lei Orgânica do Município, e com fundamento no art. 48 também da Lei Orgânica do Município,</w:t>
      </w:r>
    </w:p>
    <w:p w:rsidR="00397E47" w:rsidRPr="0098527A" w:rsidRDefault="00397E47" w:rsidP="003738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pt-BR"/>
        </w:rPr>
      </w:pPr>
      <w:r w:rsidRPr="0098527A">
        <w:rPr>
          <w:rFonts w:ascii="Times New Roman" w:eastAsia="Times New Roman" w:hAnsi="Times New Roman"/>
          <w:bCs/>
          <w:sz w:val="26"/>
          <w:szCs w:val="26"/>
          <w:lang w:eastAsia="pt-BR"/>
        </w:rPr>
        <w:t>FAZ SABER que a Câmara Municipal aprovou e ele sanciona a seguinte lei:</w:t>
      </w:r>
      <w:bookmarkStart w:id="0" w:name="artigo_1"/>
    </w:p>
    <w:p w:rsidR="00397E47" w:rsidRPr="0098527A" w:rsidRDefault="00397E47" w:rsidP="003738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pt-BR"/>
        </w:rPr>
      </w:pPr>
    </w:p>
    <w:bookmarkEnd w:id="0"/>
    <w:p w:rsidR="00397E47" w:rsidRPr="0098527A" w:rsidRDefault="00397E47" w:rsidP="003738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8527A" w:rsidRPr="0098527A" w:rsidRDefault="0098527A" w:rsidP="0037389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8527A">
        <w:rPr>
          <w:rFonts w:ascii="Times New Roman" w:hAnsi="Times New Roman"/>
          <w:b/>
          <w:sz w:val="26"/>
          <w:szCs w:val="26"/>
        </w:rPr>
        <w:t xml:space="preserve">Art. 1º. </w:t>
      </w:r>
      <w:r w:rsidRPr="0098527A">
        <w:rPr>
          <w:rFonts w:ascii="Times New Roman" w:hAnsi="Times New Roman"/>
          <w:sz w:val="26"/>
          <w:szCs w:val="26"/>
        </w:rPr>
        <w:t xml:space="preserve">O art. 60, da Lei Complementar Municipal nº 047 de 28 de fevereiro de 2008 passa a vigorar com a seguinte redação: </w:t>
      </w:r>
    </w:p>
    <w:p w:rsidR="0098527A" w:rsidRPr="0098527A" w:rsidRDefault="0098527A" w:rsidP="00373891">
      <w:pPr>
        <w:spacing w:line="360" w:lineRule="auto"/>
        <w:ind w:left="2268"/>
        <w:jc w:val="both"/>
        <w:rPr>
          <w:rFonts w:ascii="Times New Roman" w:hAnsi="Times New Roman"/>
          <w:b/>
          <w:i/>
          <w:sz w:val="26"/>
          <w:szCs w:val="26"/>
        </w:rPr>
      </w:pPr>
      <w:r w:rsidRPr="0098527A">
        <w:rPr>
          <w:rFonts w:ascii="Times New Roman" w:hAnsi="Times New Roman"/>
          <w:sz w:val="26"/>
          <w:szCs w:val="26"/>
        </w:rPr>
        <w:t>“</w:t>
      </w:r>
      <w:r w:rsidRPr="0098527A">
        <w:rPr>
          <w:rFonts w:ascii="Times New Roman" w:hAnsi="Times New Roman"/>
          <w:b/>
          <w:i/>
          <w:sz w:val="26"/>
          <w:szCs w:val="26"/>
        </w:rPr>
        <w:t>Art. 60 A inscrição para o concurso ficará aberta durante, no mínimo, dez dias contínuos, com edital publicado uma vez no Jornal Oficial do Município</w:t>
      </w:r>
      <w:proofErr w:type="gramStart"/>
      <w:r w:rsidRPr="0098527A">
        <w:rPr>
          <w:rFonts w:ascii="Times New Roman" w:hAnsi="Times New Roman"/>
          <w:b/>
          <w:i/>
          <w:sz w:val="26"/>
          <w:szCs w:val="26"/>
        </w:rPr>
        <w:t>”</w:t>
      </w:r>
      <w:proofErr w:type="gramEnd"/>
    </w:p>
    <w:p w:rsidR="0098527A" w:rsidRPr="0098527A" w:rsidRDefault="0098527A" w:rsidP="00373891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8527A" w:rsidRPr="0098527A" w:rsidRDefault="0098527A" w:rsidP="0037389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8527A">
        <w:rPr>
          <w:rFonts w:ascii="Times New Roman" w:hAnsi="Times New Roman"/>
          <w:b/>
          <w:sz w:val="26"/>
          <w:szCs w:val="26"/>
        </w:rPr>
        <w:t xml:space="preserve">Art. 2º. </w:t>
      </w:r>
      <w:r w:rsidRPr="0098527A">
        <w:rPr>
          <w:rFonts w:ascii="Times New Roman" w:hAnsi="Times New Roman"/>
          <w:sz w:val="26"/>
          <w:szCs w:val="26"/>
        </w:rPr>
        <w:t xml:space="preserve">Fica revogado o art. 61, § 3º, da Lei Complementar Municipal nº 047 de 28 de fevereiro de 2008 e o art. 61, § 2º, da mesma lei, passará a ter a seguinte redação: </w:t>
      </w:r>
    </w:p>
    <w:p w:rsidR="0098527A" w:rsidRPr="0098527A" w:rsidRDefault="0098527A" w:rsidP="00373891">
      <w:pPr>
        <w:spacing w:line="360" w:lineRule="auto"/>
        <w:ind w:left="2268"/>
        <w:rPr>
          <w:rFonts w:ascii="Times New Roman" w:hAnsi="Times New Roman"/>
          <w:b/>
          <w:i/>
          <w:sz w:val="26"/>
          <w:szCs w:val="26"/>
        </w:rPr>
      </w:pPr>
      <w:r w:rsidRPr="0098527A">
        <w:rPr>
          <w:rFonts w:ascii="Times New Roman" w:hAnsi="Times New Roman"/>
          <w:b/>
          <w:i/>
          <w:sz w:val="26"/>
          <w:szCs w:val="26"/>
        </w:rPr>
        <w:t>“Art. 61</w:t>
      </w:r>
      <w:proofErr w:type="gramStart"/>
      <w:r w:rsidRPr="0098527A">
        <w:rPr>
          <w:rFonts w:ascii="Times New Roman" w:hAnsi="Times New Roman"/>
          <w:b/>
          <w:i/>
          <w:sz w:val="26"/>
          <w:szCs w:val="26"/>
        </w:rPr>
        <w:t>.........................</w:t>
      </w:r>
      <w:proofErr w:type="gramEnd"/>
    </w:p>
    <w:p w:rsidR="0098527A" w:rsidRPr="0098527A" w:rsidRDefault="0098527A" w:rsidP="00373891">
      <w:pPr>
        <w:spacing w:line="360" w:lineRule="auto"/>
        <w:ind w:left="2268"/>
        <w:rPr>
          <w:rFonts w:ascii="Times New Roman" w:hAnsi="Times New Roman"/>
          <w:b/>
          <w:i/>
          <w:sz w:val="26"/>
          <w:szCs w:val="26"/>
        </w:rPr>
      </w:pPr>
      <w:r w:rsidRPr="0098527A">
        <w:rPr>
          <w:rFonts w:ascii="Times New Roman" w:hAnsi="Times New Roman"/>
          <w:b/>
          <w:i/>
          <w:sz w:val="26"/>
          <w:szCs w:val="26"/>
        </w:rPr>
        <w:t>(...)</w:t>
      </w:r>
    </w:p>
    <w:p w:rsidR="0098527A" w:rsidRPr="0098527A" w:rsidRDefault="0098527A" w:rsidP="00373891">
      <w:pPr>
        <w:spacing w:line="360" w:lineRule="auto"/>
        <w:ind w:left="2268"/>
        <w:rPr>
          <w:rFonts w:ascii="Times New Roman" w:hAnsi="Times New Roman"/>
          <w:b/>
          <w:i/>
          <w:sz w:val="26"/>
          <w:szCs w:val="26"/>
        </w:rPr>
      </w:pPr>
      <w:r w:rsidRPr="0098527A">
        <w:rPr>
          <w:rFonts w:ascii="Times New Roman" w:hAnsi="Times New Roman"/>
          <w:b/>
          <w:i/>
          <w:sz w:val="26"/>
          <w:szCs w:val="26"/>
        </w:rPr>
        <w:lastRenderedPageBreak/>
        <w:t xml:space="preserve">§1º. </w:t>
      </w:r>
      <w:proofErr w:type="gramStart"/>
      <w:r w:rsidRPr="0098527A">
        <w:rPr>
          <w:rFonts w:ascii="Times New Roman" w:hAnsi="Times New Roman"/>
          <w:b/>
          <w:i/>
          <w:sz w:val="26"/>
          <w:szCs w:val="26"/>
        </w:rPr>
        <w:t>..............................</w:t>
      </w:r>
      <w:proofErr w:type="gramEnd"/>
    </w:p>
    <w:p w:rsidR="0098527A" w:rsidRPr="0098527A" w:rsidRDefault="0098527A" w:rsidP="00373891">
      <w:pPr>
        <w:spacing w:after="240" w:line="360" w:lineRule="auto"/>
        <w:ind w:left="2268"/>
        <w:rPr>
          <w:rFonts w:ascii="Times New Roman" w:hAnsi="Times New Roman"/>
          <w:b/>
          <w:i/>
          <w:sz w:val="26"/>
          <w:szCs w:val="26"/>
        </w:rPr>
      </w:pPr>
      <w:r w:rsidRPr="0098527A">
        <w:rPr>
          <w:rFonts w:ascii="Times New Roman" w:hAnsi="Times New Roman"/>
          <w:b/>
          <w:i/>
          <w:sz w:val="26"/>
          <w:szCs w:val="26"/>
        </w:rPr>
        <w:t xml:space="preserve">§2º O Candidato deverá, no ato da posse, apresentar os documentos exigidos </w:t>
      </w:r>
      <w:proofErr w:type="gramStart"/>
      <w:r w:rsidRPr="0098527A">
        <w:rPr>
          <w:rFonts w:ascii="Times New Roman" w:hAnsi="Times New Roman"/>
          <w:b/>
          <w:i/>
          <w:sz w:val="26"/>
          <w:szCs w:val="26"/>
        </w:rPr>
        <w:t>no incisos</w:t>
      </w:r>
      <w:proofErr w:type="gramEnd"/>
      <w:r w:rsidRPr="0098527A">
        <w:rPr>
          <w:rFonts w:ascii="Times New Roman" w:hAnsi="Times New Roman"/>
          <w:b/>
          <w:i/>
          <w:sz w:val="26"/>
          <w:szCs w:val="26"/>
        </w:rPr>
        <w:t xml:space="preserve"> I a VI”</w:t>
      </w:r>
    </w:p>
    <w:p w:rsidR="0098527A" w:rsidRPr="0098527A" w:rsidRDefault="0098527A" w:rsidP="00373891">
      <w:pPr>
        <w:spacing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98527A">
        <w:rPr>
          <w:rFonts w:ascii="Times New Roman" w:hAnsi="Times New Roman"/>
          <w:b/>
          <w:sz w:val="26"/>
          <w:szCs w:val="26"/>
        </w:rPr>
        <w:t xml:space="preserve">Art. 3º. </w:t>
      </w:r>
      <w:r w:rsidRPr="0098527A">
        <w:rPr>
          <w:rFonts w:ascii="Times New Roman" w:hAnsi="Times New Roman"/>
          <w:sz w:val="26"/>
          <w:szCs w:val="26"/>
        </w:rPr>
        <w:t>Fica revogado o art. 62, da Lei Complementar Municipal nº 047 de 28 de fevereiro de 2008.</w:t>
      </w:r>
    </w:p>
    <w:p w:rsidR="0098527A" w:rsidRPr="0098527A" w:rsidRDefault="0098527A" w:rsidP="0037389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8527A">
        <w:rPr>
          <w:rFonts w:ascii="Times New Roman" w:hAnsi="Times New Roman"/>
          <w:b/>
          <w:sz w:val="26"/>
          <w:szCs w:val="26"/>
        </w:rPr>
        <w:t xml:space="preserve">Art. 4º.  </w:t>
      </w:r>
      <w:r w:rsidRPr="0098527A">
        <w:rPr>
          <w:rFonts w:ascii="Times New Roman" w:hAnsi="Times New Roman"/>
          <w:sz w:val="26"/>
          <w:szCs w:val="26"/>
        </w:rPr>
        <w:t xml:space="preserve">Os </w:t>
      </w:r>
      <w:proofErr w:type="spellStart"/>
      <w:r w:rsidRPr="0098527A">
        <w:rPr>
          <w:rFonts w:ascii="Times New Roman" w:hAnsi="Times New Roman"/>
          <w:sz w:val="26"/>
          <w:szCs w:val="26"/>
        </w:rPr>
        <w:t>arts</w:t>
      </w:r>
      <w:proofErr w:type="spellEnd"/>
      <w:r w:rsidRPr="0098527A">
        <w:rPr>
          <w:rFonts w:ascii="Times New Roman" w:hAnsi="Times New Roman"/>
          <w:sz w:val="26"/>
          <w:szCs w:val="26"/>
        </w:rPr>
        <w:t xml:space="preserve">. 63 e 64, da Lei Complementar Municipal nº 047 de 28 de fevereiro de 2008, passarão a ter a seguinte redação: </w:t>
      </w:r>
    </w:p>
    <w:p w:rsidR="0098527A" w:rsidRPr="0098527A" w:rsidRDefault="0098527A" w:rsidP="00373891">
      <w:pPr>
        <w:spacing w:line="360" w:lineRule="auto"/>
        <w:ind w:left="2268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98527A">
        <w:rPr>
          <w:rFonts w:ascii="Times New Roman" w:hAnsi="Times New Roman"/>
          <w:b/>
          <w:i/>
          <w:sz w:val="26"/>
          <w:szCs w:val="26"/>
        </w:rPr>
        <w:t>“Art. 63 O concurso constará de provas objetivas, subjetivas e de títulos:</w:t>
      </w:r>
    </w:p>
    <w:p w:rsidR="0098527A" w:rsidRPr="0098527A" w:rsidRDefault="0098527A" w:rsidP="00373891">
      <w:pPr>
        <w:spacing w:line="360" w:lineRule="auto"/>
        <w:ind w:left="2268"/>
        <w:jc w:val="both"/>
        <w:rPr>
          <w:rFonts w:ascii="Times New Roman" w:hAnsi="Times New Roman"/>
          <w:b/>
          <w:i/>
          <w:sz w:val="26"/>
          <w:szCs w:val="26"/>
        </w:rPr>
      </w:pPr>
      <w:proofErr w:type="gramEnd"/>
      <w:r w:rsidRPr="0098527A">
        <w:rPr>
          <w:rFonts w:ascii="Times New Roman" w:hAnsi="Times New Roman"/>
          <w:b/>
          <w:i/>
          <w:sz w:val="26"/>
          <w:szCs w:val="26"/>
        </w:rPr>
        <w:t>§1º As provas Objetivas e subjetivas, de caráter eliminatório e classificatório, versarão sobre questões teóricas e práticas relativas às matérias referidas no art. 59, organizadas a critério do Conselho da Procuradoria-Geral do Município.</w:t>
      </w:r>
    </w:p>
    <w:p w:rsidR="0098527A" w:rsidRPr="0098527A" w:rsidRDefault="0098527A" w:rsidP="00373891">
      <w:pPr>
        <w:spacing w:line="360" w:lineRule="auto"/>
        <w:ind w:left="2268"/>
        <w:jc w:val="both"/>
        <w:rPr>
          <w:rFonts w:ascii="Times New Roman" w:hAnsi="Times New Roman"/>
          <w:b/>
          <w:i/>
          <w:sz w:val="26"/>
          <w:szCs w:val="26"/>
        </w:rPr>
      </w:pPr>
      <w:r w:rsidRPr="0098527A">
        <w:rPr>
          <w:rFonts w:ascii="Times New Roman" w:hAnsi="Times New Roman"/>
          <w:b/>
          <w:i/>
          <w:sz w:val="26"/>
          <w:szCs w:val="26"/>
        </w:rPr>
        <w:t>§2º O Conselho Superior da Procuradoria-Geral do Município, poderá incluir outras matérias além das enumeradas no art. 59, fazendo constar as alterações no edital de abertura.</w:t>
      </w:r>
    </w:p>
    <w:p w:rsidR="0098527A" w:rsidRPr="0098527A" w:rsidRDefault="0098527A" w:rsidP="00373891">
      <w:pPr>
        <w:spacing w:line="360" w:lineRule="auto"/>
        <w:ind w:left="2268"/>
        <w:jc w:val="both"/>
        <w:rPr>
          <w:rFonts w:ascii="Times New Roman" w:hAnsi="Times New Roman"/>
          <w:b/>
          <w:i/>
          <w:sz w:val="26"/>
          <w:szCs w:val="26"/>
        </w:rPr>
      </w:pPr>
      <w:r w:rsidRPr="0098527A">
        <w:rPr>
          <w:rFonts w:ascii="Times New Roman" w:hAnsi="Times New Roman"/>
          <w:b/>
          <w:i/>
          <w:sz w:val="26"/>
          <w:szCs w:val="26"/>
        </w:rPr>
        <w:t>§3º As provas objetivas terão duração mínima de cinco horas e máxima de seis horas e as provas subjetivas terão duração mínima de três horas e máxima de quatro horas, conforme dispuser o edital do concurso.</w:t>
      </w:r>
    </w:p>
    <w:p w:rsidR="0098527A" w:rsidRPr="0098527A" w:rsidRDefault="0098527A" w:rsidP="00373891">
      <w:pPr>
        <w:spacing w:line="360" w:lineRule="auto"/>
        <w:ind w:left="2268"/>
        <w:jc w:val="both"/>
        <w:rPr>
          <w:rFonts w:ascii="Times New Roman" w:hAnsi="Times New Roman"/>
          <w:b/>
          <w:i/>
          <w:sz w:val="26"/>
          <w:szCs w:val="26"/>
        </w:rPr>
      </w:pPr>
      <w:r w:rsidRPr="0098527A">
        <w:rPr>
          <w:rFonts w:ascii="Times New Roman" w:hAnsi="Times New Roman"/>
          <w:b/>
          <w:i/>
          <w:sz w:val="26"/>
          <w:szCs w:val="26"/>
        </w:rPr>
        <w:t>§4º Não será permitido nenhum tipo de consulta tanto nas provas objetivas, quanto nas provas subjetivas.</w:t>
      </w:r>
    </w:p>
    <w:p w:rsidR="0098527A" w:rsidRPr="0098527A" w:rsidRDefault="0098527A" w:rsidP="00373891">
      <w:pPr>
        <w:spacing w:line="360" w:lineRule="auto"/>
        <w:ind w:left="2268"/>
        <w:jc w:val="both"/>
        <w:rPr>
          <w:rFonts w:ascii="Times New Roman" w:hAnsi="Times New Roman"/>
          <w:b/>
          <w:i/>
          <w:sz w:val="26"/>
          <w:szCs w:val="26"/>
        </w:rPr>
      </w:pPr>
      <w:r w:rsidRPr="0098527A">
        <w:rPr>
          <w:rFonts w:ascii="Times New Roman" w:hAnsi="Times New Roman"/>
          <w:b/>
          <w:i/>
          <w:sz w:val="26"/>
          <w:szCs w:val="26"/>
        </w:rPr>
        <w:t>Art. 64 As provas objetivas e subjetivas serão realizadas em dias distintos conforme disposto no Edital.</w:t>
      </w:r>
    </w:p>
    <w:p w:rsidR="0098527A" w:rsidRPr="0098527A" w:rsidRDefault="0098527A" w:rsidP="00373891">
      <w:pPr>
        <w:spacing w:after="240" w:line="360" w:lineRule="auto"/>
        <w:ind w:left="2268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98527A">
        <w:rPr>
          <w:rFonts w:ascii="Times New Roman" w:hAnsi="Times New Roman"/>
          <w:b/>
          <w:i/>
          <w:sz w:val="26"/>
          <w:szCs w:val="26"/>
        </w:rPr>
        <w:lastRenderedPageBreak/>
        <w:t>Parágrafo Único: Os Conteúdos programáticos das provas, bem como as matérias, os quantitativos de questões, o valor de cada uma delas, o mínimo exigido para aprovação e as demais condições de participação no concurso serão fixados no edital.”</w:t>
      </w:r>
      <w:proofErr w:type="gramEnd"/>
    </w:p>
    <w:p w:rsidR="00397E47" w:rsidRPr="0098527A" w:rsidRDefault="0098527A" w:rsidP="0037389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pt-BR"/>
        </w:rPr>
      </w:pPr>
      <w:r w:rsidRPr="0098527A">
        <w:rPr>
          <w:rFonts w:ascii="Times New Roman" w:hAnsi="Times New Roman"/>
          <w:b/>
          <w:sz w:val="26"/>
          <w:szCs w:val="26"/>
        </w:rPr>
        <w:t>Art. 5º.</w:t>
      </w:r>
      <w:r w:rsidRPr="0098527A">
        <w:rPr>
          <w:rFonts w:ascii="Times New Roman" w:hAnsi="Times New Roman"/>
          <w:sz w:val="26"/>
          <w:szCs w:val="26"/>
        </w:rPr>
        <w:t xml:space="preserve"> Esta Lei</w:t>
      </w:r>
      <w:bookmarkStart w:id="1" w:name="_GoBack"/>
      <w:bookmarkEnd w:id="1"/>
      <w:r w:rsidRPr="0098527A">
        <w:rPr>
          <w:rFonts w:ascii="Times New Roman" w:hAnsi="Times New Roman"/>
          <w:sz w:val="26"/>
          <w:szCs w:val="26"/>
        </w:rPr>
        <w:t xml:space="preserve"> entra em vigor na data de sua publicação, revogadas as disposições em contrário.</w:t>
      </w:r>
    </w:p>
    <w:p w:rsidR="00397E47" w:rsidRPr="0098527A" w:rsidRDefault="00397E47" w:rsidP="00373891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val="pt-PT"/>
        </w:rPr>
      </w:pPr>
      <w:r w:rsidRPr="0098527A">
        <w:rPr>
          <w:rFonts w:ascii="Times New Roman" w:hAnsi="Times New Roman"/>
          <w:sz w:val="26"/>
          <w:szCs w:val="26"/>
          <w:lang w:val="pt-PT"/>
        </w:rPr>
        <w:t xml:space="preserve">São Gonçalo do Amarante/RN, </w:t>
      </w:r>
      <w:r w:rsidR="0098527A" w:rsidRPr="0098527A">
        <w:rPr>
          <w:rFonts w:ascii="Times New Roman" w:hAnsi="Times New Roman"/>
          <w:sz w:val="26"/>
          <w:szCs w:val="26"/>
          <w:lang w:val="pt-PT"/>
        </w:rPr>
        <w:t>1º de setembro de 2016.</w:t>
      </w:r>
    </w:p>
    <w:p w:rsidR="00397E47" w:rsidRPr="0098527A" w:rsidRDefault="00397E47" w:rsidP="00373891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98527A">
        <w:rPr>
          <w:rFonts w:ascii="Times New Roman" w:hAnsi="Times New Roman"/>
          <w:sz w:val="26"/>
          <w:szCs w:val="26"/>
        </w:rPr>
        <w:t>19</w:t>
      </w:r>
      <w:r w:rsidR="0098527A" w:rsidRPr="0098527A">
        <w:rPr>
          <w:rFonts w:ascii="Times New Roman" w:hAnsi="Times New Roman"/>
          <w:sz w:val="26"/>
          <w:szCs w:val="26"/>
        </w:rPr>
        <w:t>5</w:t>
      </w:r>
      <w:r w:rsidRPr="0098527A">
        <w:rPr>
          <w:rFonts w:ascii="Times New Roman" w:hAnsi="Times New Roman"/>
          <w:sz w:val="26"/>
          <w:szCs w:val="26"/>
        </w:rPr>
        <w:t>º da Independência e 12</w:t>
      </w:r>
      <w:r w:rsidR="0098527A" w:rsidRPr="0098527A">
        <w:rPr>
          <w:rFonts w:ascii="Times New Roman" w:hAnsi="Times New Roman"/>
          <w:sz w:val="26"/>
          <w:szCs w:val="26"/>
        </w:rPr>
        <w:t>8</w:t>
      </w:r>
      <w:r w:rsidRPr="0098527A">
        <w:rPr>
          <w:rFonts w:ascii="Times New Roman" w:hAnsi="Times New Roman"/>
          <w:sz w:val="26"/>
          <w:szCs w:val="26"/>
        </w:rPr>
        <w:t>º da República.</w:t>
      </w:r>
    </w:p>
    <w:p w:rsidR="00397E47" w:rsidRDefault="00397E47" w:rsidP="00373891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val="pt-PT"/>
        </w:rPr>
      </w:pPr>
    </w:p>
    <w:p w:rsidR="0098527A" w:rsidRDefault="0098527A" w:rsidP="00373891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val="pt-PT"/>
        </w:rPr>
      </w:pPr>
    </w:p>
    <w:p w:rsidR="0098527A" w:rsidRPr="0098527A" w:rsidRDefault="0098527A" w:rsidP="00373891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val="pt-PT"/>
        </w:rPr>
      </w:pPr>
    </w:p>
    <w:p w:rsidR="00397E47" w:rsidRPr="0098527A" w:rsidRDefault="00397E47" w:rsidP="0037389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pt-PT"/>
        </w:rPr>
      </w:pPr>
      <w:r w:rsidRPr="0098527A">
        <w:rPr>
          <w:rFonts w:ascii="Times New Roman" w:hAnsi="Times New Roman"/>
          <w:b/>
          <w:sz w:val="26"/>
          <w:szCs w:val="26"/>
          <w:lang w:val="pt-PT"/>
        </w:rPr>
        <w:t>JAIME CALADO PEREIRA DOS SANTOS</w:t>
      </w:r>
    </w:p>
    <w:p w:rsidR="00397E47" w:rsidRPr="0098527A" w:rsidRDefault="00397E47" w:rsidP="00373891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98527A">
        <w:rPr>
          <w:rFonts w:ascii="Times New Roman" w:hAnsi="Times New Roman"/>
          <w:sz w:val="26"/>
          <w:szCs w:val="26"/>
        </w:rPr>
        <w:t>Prefeito Municipal</w:t>
      </w:r>
    </w:p>
    <w:p w:rsidR="00397E47" w:rsidRDefault="00397E47" w:rsidP="00373891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98527A" w:rsidRPr="0098527A" w:rsidRDefault="0098527A" w:rsidP="00373891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98527A" w:rsidRPr="0098527A" w:rsidRDefault="0098527A" w:rsidP="0037389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8527A">
        <w:rPr>
          <w:rFonts w:ascii="Times New Roman" w:hAnsi="Times New Roman"/>
          <w:b/>
          <w:sz w:val="26"/>
          <w:szCs w:val="26"/>
        </w:rPr>
        <w:t>POLION TORRES</w:t>
      </w:r>
    </w:p>
    <w:p w:rsidR="0098527A" w:rsidRPr="0098527A" w:rsidRDefault="0098527A" w:rsidP="00373891">
      <w:pPr>
        <w:tabs>
          <w:tab w:val="center" w:pos="4535"/>
          <w:tab w:val="left" w:pos="6525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8527A">
        <w:rPr>
          <w:rFonts w:ascii="Times New Roman" w:hAnsi="Times New Roman"/>
          <w:sz w:val="26"/>
          <w:szCs w:val="26"/>
        </w:rPr>
        <w:tab/>
        <w:t>Procurador-Geral do Município</w:t>
      </w:r>
      <w:r w:rsidRPr="0098527A">
        <w:rPr>
          <w:rFonts w:ascii="Times New Roman" w:hAnsi="Times New Roman"/>
          <w:sz w:val="26"/>
          <w:szCs w:val="26"/>
        </w:rPr>
        <w:tab/>
      </w:r>
    </w:p>
    <w:p w:rsidR="004204BD" w:rsidRPr="0098527A" w:rsidRDefault="004204BD" w:rsidP="00373891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sectPr w:rsidR="004204BD" w:rsidRPr="0098527A" w:rsidSect="003819EC">
      <w:headerReference w:type="default" r:id="rId7"/>
      <w:footerReference w:type="default" r:id="rId8"/>
      <w:pgSz w:w="11906" w:h="16838"/>
      <w:pgMar w:top="933" w:right="1133" w:bottom="1134" w:left="1701" w:header="426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4B" w:rsidRDefault="008F6259">
      <w:pPr>
        <w:spacing w:after="0" w:line="240" w:lineRule="auto"/>
      </w:pPr>
      <w:r>
        <w:separator/>
      </w:r>
    </w:p>
  </w:endnote>
  <w:endnote w:type="continuationSeparator" w:id="0">
    <w:p w:rsidR="0052314B" w:rsidRDefault="008F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4C" w:rsidRDefault="00397E47" w:rsidP="00BE4A7F">
    <w:pPr>
      <w:spacing w:after="0" w:line="240" w:lineRule="auto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_________________________________________________________________________________________________________________</w:t>
    </w:r>
  </w:p>
  <w:p w:rsidR="00C3584C" w:rsidRDefault="00397E47" w:rsidP="008D6C0B">
    <w:pPr>
      <w:pStyle w:val="Rodap"/>
      <w:jc w:val="center"/>
      <w:rPr>
        <w:rFonts w:ascii="Times New Roman" w:hAnsi="Times New Roman"/>
        <w:sz w:val="20"/>
        <w:szCs w:val="20"/>
      </w:rPr>
    </w:pPr>
    <w:r w:rsidRPr="002F50EB">
      <w:rPr>
        <w:rFonts w:ascii="Times New Roman" w:hAnsi="Times New Roman"/>
        <w:sz w:val="20"/>
        <w:szCs w:val="20"/>
      </w:rPr>
      <w:t>Centro Administrat</w:t>
    </w:r>
    <w:r>
      <w:rPr>
        <w:rFonts w:ascii="Times New Roman" w:hAnsi="Times New Roman"/>
        <w:sz w:val="20"/>
        <w:szCs w:val="20"/>
      </w:rPr>
      <w:t xml:space="preserve">ivo, </w:t>
    </w:r>
    <w:r w:rsidRPr="002F50EB">
      <w:rPr>
        <w:rFonts w:ascii="Times New Roman" w:hAnsi="Times New Roman"/>
        <w:sz w:val="20"/>
        <w:szCs w:val="20"/>
      </w:rPr>
      <w:t>Av. Alexandre Cavalcanti, s/n</w:t>
    </w:r>
    <w:r>
      <w:rPr>
        <w:rFonts w:ascii="Times New Roman" w:hAnsi="Times New Roman"/>
        <w:sz w:val="20"/>
        <w:szCs w:val="20"/>
      </w:rPr>
      <w:t>,</w:t>
    </w:r>
    <w:r w:rsidRPr="002F50E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Centro, CEP 59.290-</w:t>
    </w:r>
    <w:proofErr w:type="gramStart"/>
    <w:r>
      <w:rPr>
        <w:rFonts w:ascii="Times New Roman" w:hAnsi="Times New Roman"/>
        <w:sz w:val="20"/>
        <w:szCs w:val="20"/>
      </w:rPr>
      <w:t>000</w:t>
    </w:r>
    <w:proofErr w:type="gramEnd"/>
  </w:p>
  <w:p w:rsidR="00C3584C" w:rsidRPr="002F50EB" w:rsidRDefault="00397E47" w:rsidP="008D6C0B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Endereço Eletrônico: www.saogoncalo.rn.gov.br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4B" w:rsidRDefault="008F6259">
      <w:pPr>
        <w:spacing w:after="0" w:line="240" w:lineRule="auto"/>
      </w:pPr>
      <w:r>
        <w:separator/>
      </w:r>
    </w:p>
  </w:footnote>
  <w:footnote w:type="continuationSeparator" w:id="0">
    <w:p w:rsidR="0052314B" w:rsidRDefault="008F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C3584C" w:rsidRPr="00D33079" w:rsidTr="00DB33B6">
      <w:trPr>
        <w:trHeight w:val="1402"/>
      </w:trPr>
      <w:tc>
        <w:tcPr>
          <w:tcW w:w="9214" w:type="dxa"/>
        </w:tcPr>
        <w:tbl>
          <w:tblPr>
            <w:tblW w:w="9144" w:type="dxa"/>
            <w:tblLayout w:type="fixed"/>
            <w:tblLook w:val="04A0" w:firstRow="1" w:lastRow="0" w:firstColumn="1" w:lastColumn="0" w:noHBand="0" w:noVBand="1"/>
          </w:tblPr>
          <w:tblGrid>
            <w:gridCol w:w="1485"/>
            <w:gridCol w:w="7659"/>
          </w:tblGrid>
          <w:tr w:rsidR="00C3584C" w:rsidRPr="003D6D46" w:rsidTr="003D6D46">
            <w:trPr>
              <w:trHeight w:val="1412"/>
            </w:trPr>
            <w:tc>
              <w:tcPr>
                <w:tcW w:w="1485" w:type="dxa"/>
                <w:shd w:val="clear" w:color="auto" w:fill="auto"/>
              </w:tcPr>
              <w:p w:rsidR="00C3584C" w:rsidRPr="003D6D46" w:rsidRDefault="00373891" w:rsidP="003D6D46">
                <w:pPr>
                  <w:spacing w:after="0" w:line="240" w:lineRule="auto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lang w:eastAsia="pt-B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5" type="#_x0000_t75" style="position:absolute;margin-left:13.45pt;margin-top:3.15pt;width:55.75pt;height:64.7pt;z-index:251659264;visibility:visible;mso-wrap-edited:f" wrapcoords="-254 0 -254 21163 21600 21163 21600 0 -254 0">
                      <v:imagedata r:id="rId1" o:title=""/>
                    </v:shape>
                    <o:OLEObject Type="Embed" ProgID="Word.Picture.8" ShapeID="_x0000_s1025" DrawAspect="Content" ObjectID="_1534834002" r:id="rId2"/>
                  </w:pict>
                </w:r>
              </w:p>
            </w:tc>
            <w:tc>
              <w:tcPr>
                <w:tcW w:w="7659" w:type="dxa"/>
                <w:shd w:val="clear" w:color="auto" w:fill="auto"/>
                <w:vAlign w:val="center"/>
              </w:tcPr>
              <w:p w:rsidR="00C3584C" w:rsidRPr="000E2E0D" w:rsidRDefault="00373891" w:rsidP="003D6D46">
                <w:pPr>
                  <w:tabs>
                    <w:tab w:val="left" w:pos="299"/>
                  </w:tabs>
                  <w:spacing w:after="0" w:line="360" w:lineRule="auto"/>
                  <w:jc w:val="center"/>
                  <w:rPr>
                    <w:rFonts w:ascii="Times New Roman" w:hAnsi="Times New Roman"/>
                    <w:b/>
                    <w:sz w:val="10"/>
                    <w:szCs w:val="10"/>
                  </w:rPr>
                </w:pPr>
              </w:p>
              <w:p w:rsidR="00C3584C" w:rsidRPr="003D6D46" w:rsidRDefault="00397E47" w:rsidP="003D6D46">
                <w:pPr>
                  <w:tabs>
                    <w:tab w:val="left" w:pos="299"/>
                  </w:tabs>
                  <w:spacing w:after="0" w:line="360" w:lineRule="auto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3D6D46">
                  <w:rPr>
                    <w:rFonts w:ascii="Times New Roman" w:hAnsi="Times New Roman"/>
                    <w:b/>
                    <w:sz w:val="24"/>
                  </w:rPr>
                  <w:t>ESTADO DO RIO GRANDE DO NORTE</w:t>
                </w:r>
              </w:p>
              <w:p w:rsidR="00C3584C" w:rsidRPr="003D6D46" w:rsidRDefault="00397E47" w:rsidP="003D6D46">
                <w:pPr>
                  <w:spacing w:after="0" w:line="360" w:lineRule="auto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3D6D46">
                  <w:rPr>
                    <w:rFonts w:ascii="Times New Roman" w:hAnsi="Times New Roman"/>
                    <w:b/>
                    <w:sz w:val="24"/>
                  </w:rPr>
                  <w:t>MUNICÍPIO DE SÃO GONÇALO DO AMARANTE</w:t>
                </w:r>
              </w:p>
            </w:tc>
          </w:tr>
        </w:tbl>
        <w:p w:rsidR="00C3584C" w:rsidRPr="00C50DC2" w:rsidRDefault="00373891" w:rsidP="006C4384">
          <w:pPr>
            <w:spacing w:after="0" w:line="240" w:lineRule="auto"/>
            <w:rPr>
              <w:sz w:val="16"/>
            </w:rPr>
          </w:pPr>
        </w:p>
      </w:tc>
    </w:tr>
  </w:tbl>
  <w:p w:rsidR="00C3584C" w:rsidRDefault="00373891" w:rsidP="008D6C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47"/>
    <w:rsid w:val="00334AE6"/>
    <w:rsid w:val="00373891"/>
    <w:rsid w:val="00397E47"/>
    <w:rsid w:val="004204BD"/>
    <w:rsid w:val="0052314B"/>
    <w:rsid w:val="006B064A"/>
    <w:rsid w:val="007B0A3E"/>
    <w:rsid w:val="008F6259"/>
    <w:rsid w:val="0098527A"/>
    <w:rsid w:val="00A65D6C"/>
    <w:rsid w:val="00C35962"/>
    <w:rsid w:val="00C47807"/>
    <w:rsid w:val="00EF3CB8"/>
    <w:rsid w:val="00F9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4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7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E4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397E47"/>
    <w:pPr>
      <w:spacing w:after="0" w:line="240" w:lineRule="auto"/>
      <w:ind w:left="4500"/>
      <w:jc w:val="both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97E4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7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E4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97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4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7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E4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397E47"/>
    <w:pPr>
      <w:spacing w:after="0" w:line="240" w:lineRule="auto"/>
      <w:ind w:left="4500"/>
      <w:jc w:val="both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97E4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7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E4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9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Convidado</cp:lastModifiedBy>
  <cp:revision>6</cp:revision>
  <cp:lastPrinted>2016-09-08T13:00:00Z</cp:lastPrinted>
  <dcterms:created xsi:type="dcterms:W3CDTF">2016-09-01T15:08:00Z</dcterms:created>
  <dcterms:modified xsi:type="dcterms:W3CDTF">2016-09-08T13:00:00Z</dcterms:modified>
</cp:coreProperties>
</file>